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0A1" w:rsidRDefault="007E034B"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30FC1C" wp14:editId="6844A08D">
                <wp:simplePos x="0" y="0"/>
                <wp:positionH relativeFrom="margin">
                  <wp:align>left</wp:align>
                </wp:positionH>
                <wp:positionV relativeFrom="paragraph">
                  <wp:posOffset>1976755</wp:posOffset>
                </wp:positionV>
                <wp:extent cx="6076950" cy="1828800"/>
                <wp:effectExtent l="0" t="0" r="0" b="6985"/>
                <wp:wrapNone/>
                <wp:docPr id="1" name="Текстово 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69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E034B" w:rsidRPr="007E034B" w:rsidRDefault="007E034B" w:rsidP="007E0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E034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Приложение 1 </w:t>
                            </w:r>
                          </w:p>
                          <w:p w:rsidR="007E034B" w:rsidRPr="007E034B" w:rsidRDefault="007E034B" w:rsidP="007E03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E034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„</w:t>
                            </w:r>
                            <w:proofErr w:type="spellStart"/>
                            <w:r w:rsidRPr="007E034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Техническ</w:t>
                            </w:r>
                            <w:proofErr w:type="spellEnd"/>
                            <w:r w:rsidRPr="007E034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72"/>
                                <w:szCs w:val="72"/>
                                <w:lang w:val="en-U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а </w:t>
                            </w:r>
                            <w:proofErr w:type="spellStart"/>
                            <w:r w:rsidRPr="007E034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72"/>
                                <w:szCs w:val="72"/>
                                <w:lang w:val="en-U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спецификация</w:t>
                            </w:r>
                            <w:proofErr w:type="spellEnd"/>
                            <w:r w:rsidRPr="007E034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, критерий за въз</w:t>
                            </w:r>
                            <w:r w:rsidR="0009793D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лагане на поръчката и методика за оценка</w:t>
                            </w:r>
                            <w:r w:rsidRPr="007E034B"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” </w:t>
                            </w:r>
                          </w:p>
                          <w:p w:rsidR="007E034B" w:rsidRPr="007E034B" w:rsidRDefault="007E034B" w:rsidP="007E034B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E30FC1C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1" o:spid="_x0000_s1026" type="#_x0000_t202" style="position:absolute;margin-left:0;margin-top:155.65pt;width:478.5pt;height:2in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" filled="f" stroked="f">
                <v:textbox style="mso-fit-shape-to-text:t">
                  <w:txbxContent>
                    <w:p w:rsidR="007E034B" w:rsidRPr="007E034B" w:rsidRDefault="007E034B" w:rsidP="007E0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E034B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Приложение 1 </w:t>
                      </w:r>
                    </w:p>
                    <w:p w:rsidR="007E034B" w:rsidRPr="007E034B" w:rsidRDefault="007E034B" w:rsidP="007E03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7E034B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„</w:t>
                      </w:r>
                      <w:proofErr w:type="spellStart"/>
                      <w:r w:rsidRPr="007E034B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Техническ</w:t>
                      </w:r>
                      <w:proofErr w:type="spellEnd"/>
                      <w:r w:rsidRPr="007E034B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72"/>
                          <w:szCs w:val="72"/>
                          <w:lang w:val="en-U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а </w:t>
                      </w:r>
                      <w:proofErr w:type="spellStart"/>
                      <w:r w:rsidRPr="007E034B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72"/>
                          <w:szCs w:val="72"/>
                          <w:lang w:val="en-U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спецификация</w:t>
                      </w:r>
                      <w:proofErr w:type="spellEnd"/>
                      <w:r w:rsidRPr="007E034B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, критерий за въз</w:t>
                      </w:r>
                      <w:r w:rsidR="0009793D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лагане на поръчката и методика за оценка</w:t>
                      </w:r>
                      <w:r w:rsidRPr="007E034B"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” </w:t>
                      </w:r>
                    </w:p>
                    <w:p w:rsidR="007E034B" w:rsidRPr="007E034B" w:rsidRDefault="007E034B" w:rsidP="007E034B">
                      <w:pPr>
                        <w:jc w:val="center"/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Pr="003700A1" w:rsidRDefault="003700A1" w:rsidP="003700A1"/>
    <w:p w:rsidR="003700A1" w:rsidRDefault="003700A1" w:rsidP="003700A1"/>
    <w:p w:rsidR="00C122C1" w:rsidRDefault="003700A1" w:rsidP="003700A1">
      <w:pPr>
        <w:tabs>
          <w:tab w:val="left" w:pos="2490"/>
        </w:tabs>
      </w:pPr>
      <w:r>
        <w:tab/>
      </w:r>
    </w:p>
    <w:p w:rsidR="003700A1" w:rsidRDefault="003700A1" w:rsidP="003700A1">
      <w:pPr>
        <w:tabs>
          <w:tab w:val="left" w:pos="2490"/>
        </w:tabs>
      </w:pPr>
    </w:p>
    <w:p w:rsidR="003700A1" w:rsidRDefault="003700A1" w:rsidP="003700A1">
      <w:pPr>
        <w:tabs>
          <w:tab w:val="left" w:pos="2490"/>
        </w:tabs>
      </w:pPr>
    </w:p>
    <w:p w:rsidR="003700A1" w:rsidRDefault="003700A1" w:rsidP="003700A1">
      <w:pPr>
        <w:tabs>
          <w:tab w:val="left" w:pos="2490"/>
        </w:tabs>
      </w:pPr>
    </w:p>
    <w:p w:rsidR="003700A1" w:rsidRDefault="003700A1" w:rsidP="003700A1">
      <w:pPr>
        <w:tabs>
          <w:tab w:val="left" w:pos="2490"/>
        </w:tabs>
      </w:pPr>
    </w:p>
    <w:p w:rsidR="003700A1" w:rsidRDefault="003700A1" w:rsidP="003700A1">
      <w:pPr>
        <w:tabs>
          <w:tab w:val="left" w:pos="2490"/>
        </w:tabs>
      </w:pPr>
    </w:p>
    <w:p w:rsidR="003700A1" w:rsidRDefault="003700A1" w:rsidP="003700A1">
      <w:pPr>
        <w:tabs>
          <w:tab w:val="left" w:pos="2490"/>
        </w:tabs>
      </w:pPr>
    </w:p>
    <w:p w:rsidR="001059A8" w:rsidRPr="001059A8" w:rsidRDefault="001059A8" w:rsidP="00105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b/>
          <w:caps/>
          <w:color w:val="000000"/>
          <w:sz w:val="24"/>
          <w:szCs w:val="24"/>
          <w:lang w:eastAsia="bg-BG"/>
        </w:rPr>
        <w:lastRenderedPageBreak/>
        <w:t>Технически спецификации</w:t>
      </w:r>
    </w:p>
    <w:p w:rsidR="001059A8" w:rsidRPr="001059A8" w:rsidRDefault="001059A8" w:rsidP="00105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000000"/>
          <w:sz w:val="24"/>
          <w:szCs w:val="24"/>
          <w:lang w:eastAsia="bg-BG"/>
        </w:rPr>
      </w:pPr>
    </w:p>
    <w:p w:rsidR="001059A8" w:rsidRPr="001059A8" w:rsidRDefault="001059A8" w:rsidP="00105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за изпълнението на обществена поръчка с предмет:</w:t>
      </w:r>
    </w:p>
    <w:p w:rsidR="001059A8" w:rsidRPr="001059A8" w:rsidRDefault="001059A8" w:rsidP="001059A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</w:pPr>
    </w:p>
    <w:p w:rsidR="001059A8" w:rsidRPr="001059A8" w:rsidRDefault="001059A8" w:rsidP="001059A8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„Услуги по залавяне, транспортиране до </w:t>
      </w:r>
      <w:proofErr w:type="spellStart"/>
      <w:r w:rsidRPr="001059A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кастрационен</w:t>
      </w:r>
      <w:proofErr w:type="spellEnd"/>
      <w:r w:rsidRPr="001059A8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 xml:space="preserve"> център или приют и връщане по местата на залавяне (при необходимост) и други услуги, свързани с намаляване популацията на безстопанствените кучета”</w:t>
      </w:r>
    </w:p>
    <w:p w:rsidR="001059A8" w:rsidRPr="001059A8" w:rsidRDefault="001059A8" w:rsidP="001059A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1059A8" w:rsidRPr="001059A8" w:rsidRDefault="001059A8" w:rsidP="00105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Залавянето на безстопанствените кучета се допуска по начин и при условия, които гарантират здравето им и с минимално страдание, от лица със специфична квалификация, инструктирани от ветеринарен лекар.</w:t>
      </w:r>
    </w:p>
    <w:p w:rsidR="001059A8" w:rsidRPr="001059A8" w:rsidRDefault="001059A8" w:rsidP="00105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1059A8" w:rsidRPr="001059A8" w:rsidRDefault="001059A8" w:rsidP="00105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ИЗПЪЛНИТЕЛЯТ да притежава Удостоверение за регистрация на ветеринарномедицинска амбулатория в ОДБХ.</w:t>
      </w:r>
    </w:p>
    <w:p w:rsidR="001059A8" w:rsidRPr="001059A8" w:rsidRDefault="001059A8" w:rsidP="00105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bg-BG"/>
        </w:rPr>
      </w:pPr>
    </w:p>
    <w:p w:rsidR="00557772" w:rsidRDefault="001059A8" w:rsidP="00105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При изпълнението на обществената поръчка е необходимо </w:t>
      </w:r>
      <w:r w:rsidR="00557772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ИЗПЪЛНИТЕЛЯТ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да разполага с ветеринарен лекар с регистрирана практика. Ветеринарният лекар да притежава Удостоверение от ОДБХ, за упражняване на ветеринарномедицинска практика във ВЛЗ (ветеринарно - лечебно заведение). </w:t>
      </w:r>
    </w:p>
    <w:p w:rsidR="001059A8" w:rsidRPr="001059A8" w:rsidRDefault="00557772" w:rsidP="005577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ИЗПЪЛНИТЕЛЯТ</w:t>
      </w:r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да разполага със специализиран автомобил / пригоден за превоз на кучета / и</w:t>
      </w:r>
      <w:r w:rsidR="00711BFE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квалифициран работник – ловец.</w:t>
      </w:r>
    </w:p>
    <w:p w:rsidR="001059A8" w:rsidRPr="001059A8" w:rsidRDefault="001059A8" w:rsidP="001059A8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1059A8" w:rsidRPr="001059A8" w:rsidRDefault="001059A8" w:rsidP="00105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t>Участниците представят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: </w:t>
      </w:r>
      <w:r w:rsidRPr="001059A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t>обяснителна записка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- работен план и възможности за изпълнение на поръчката /план за организацията и реализация на услугата – методологията на работа.</w:t>
      </w:r>
    </w:p>
    <w:p w:rsidR="001059A8" w:rsidRPr="001059A8" w:rsidRDefault="001059A8" w:rsidP="001059A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1059A8" w:rsidRPr="001059A8" w:rsidRDefault="001059A8" w:rsidP="005577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ИЗПЪЛНИТЕЛЯТ се задължава да извършва залавяне, транспортиране и всички последващи действия, произтичащи от Закона за ветеринарномедицинската дейност, Закона за защита на животните, Общинската програма за овладяване на популацията на безстопанствените кучета и др. подзаконови нормативни актове, уреждащи обществените отношения в тази област и действащи към момента на  изпълнение на договора, с оглед намаляване популацията на безстопанствените кучета на територията на Община Велико Търново.</w:t>
      </w:r>
    </w:p>
    <w:p w:rsidR="001059A8" w:rsidRPr="001059A8" w:rsidRDefault="001059A8" w:rsidP="00105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ИЗПЪЛНИТЕЛЯТ се задължава при промяна на законодателството, свързано с извършване на услугата, да съобразява изпълнението на задълженията си с промените и да извършва работите по начин, отговарящ на действащите към момента на изпълнението норми, практики, стандарти и други без да се налага изрично уведомяване от ВЪЗЛОЖИТЕЛЯ. При противоречие на клаузи на договора с приложимото към момента на изпълнението законодателство, изпълнението на задълженията по договора ИЗПЪЛНИТЕЛЯТ съобразява със законодателството на страната към момента на изпълнението.</w:t>
      </w:r>
    </w:p>
    <w:p w:rsidR="001059A8" w:rsidRPr="001059A8" w:rsidRDefault="001059A8" w:rsidP="001059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1059A8" w:rsidRPr="00557772" w:rsidRDefault="001059A8" w:rsidP="005577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bg-BG"/>
        </w:rPr>
      </w:pPr>
      <w:r w:rsidRPr="001059A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u w:val="single"/>
          <w:lang w:eastAsia="bg-BG"/>
        </w:rPr>
        <w:t>Манипулации или хирургически интервенции, които причиняват или могат да причинят значителни болки на животните, се извършват с прилагане на упойка.</w:t>
      </w:r>
    </w:p>
    <w:p w:rsidR="001059A8" w:rsidRPr="001059A8" w:rsidRDefault="001059A8" w:rsidP="0055777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Манипулациите и дейностите, съгласно офертата се реализират както следва:</w:t>
      </w:r>
    </w:p>
    <w:p w:rsidR="001059A8" w:rsidRPr="00C26499" w:rsidRDefault="001059A8" w:rsidP="000E52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</w:pPr>
      <w:r w:rsidRPr="00C26499">
        <w:rPr>
          <w:rFonts w:ascii="Times New Roman" w:eastAsia="Calibri" w:hAnsi="Times New Roman" w:cs="Times New Roman"/>
          <w:sz w:val="24"/>
          <w:szCs w:val="24"/>
          <w:lang w:eastAsia="bg-BG"/>
        </w:rPr>
        <w:t>1.Залавяне</w:t>
      </w:r>
      <w:r w:rsidR="00016A4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транспортиране до Общински приют или </w:t>
      </w:r>
      <w:proofErr w:type="spellStart"/>
      <w:r w:rsidR="00016A46">
        <w:rPr>
          <w:rFonts w:ascii="Times New Roman" w:eastAsia="Calibri" w:hAnsi="Times New Roman" w:cs="Times New Roman"/>
          <w:sz w:val="24"/>
          <w:szCs w:val="24"/>
          <w:lang w:eastAsia="bg-BG"/>
        </w:rPr>
        <w:t>кастрационен</w:t>
      </w:r>
      <w:proofErr w:type="spellEnd"/>
      <w:r w:rsidR="00016A46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център</w:t>
      </w:r>
      <w:r w:rsidRPr="00C26499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безстопанствени кучета за прилагане на кастрация и ве</w:t>
      </w:r>
      <w:r w:rsidR="000E521C" w:rsidRPr="00C26499">
        <w:rPr>
          <w:rFonts w:ascii="Times New Roman" w:eastAsia="Calibri" w:hAnsi="Times New Roman" w:cs="Times New Roman"/>
          <w:sz w:val="24"/>
          <w:szCs w:val="24"/>
          <w:lang w:eastAsia="bg-BG"/>
        </w:rPr>
        <w:t>теринарномедицинско обслужване (</w:t>
      </w:r>
      <w:r w:rsidRPr="00C26499">
        <w:rPr>
          <w:rFonts w:ascii="Times New Roman" w:eastAsia="Calibri" w:hAnsi="Times New Roman" w:cs="Times New Roman"/>
          <w:color w:val="000000"/>
          <w:lang w:eastAsia="bg-BG"/>
        </w:rPr>
        <w:t xml:space="preserve">в т.ч. за последващи манипулации </w:t>
      </w:r>
      <w:r w:rsidR="000E521C" w:rsidRPr="00C26499">
        <w:rPr>
          <w:rFonts w:ascii="Times New Roman" w:eastAsia="Calibri" w:hAnsi="Times New Roman" w:cs="Times New Roman"/>
          <w:color w:val="000000"/>
          <w:lang w:eastAsia="bg-BG"/>
        </w:rPr>
        <w:t xml:space="preserve">– ваксинация и </w:t>
      </w:r>
      <w:proofErr w:type="spellStart"/>
      <w:r w:rsidR="000E521C" w:rsidRPr="00C26499">
        <w:rPr>
          <w:rFonts w:ascii="Times New Roman" w:eastAsia="Calibri" w:hAnsi="Times New Roman" w:cs="Times New Roman"/>
          <w:color w:val="000000"/>
          <w:lang w:eastAsia="bg-BG"/>
        </w:rPr>
        <w:t>обезпаразитяване</w:t>
      </w:r>
      <w:proofErr w:type="spellEnd"/>
      <w:r w:rsidR="000E521C" w:rsidRPr="00C26499">
        <w:rPr>
          <w:rFonts w:ascii="Times New Roman" w:eastAsia="Calibri" w:hAnsi="Times New Roman" w:cs="Times New Roman"/>
          <w:color w:val="000000"/>
          <w:lang w:eastAsia="bg-BG"/>
        </w:rPr>
        <w:t>)</w:t>
      </w:r>
      <w:r w:rsidRPr="00C26499">
        <w:rPr>
          <w:rFonts w:ascii="Times New Roman" w:eastAsia="Calibri" w:hAnsi="Times New Roman" w:cs="Times New Roman"/>
          <w:color w:val="000000"/>
          <w:lang w:eastAsia="bg-BG"/>
        </w:rPr>
        <w:t xml:space="preserve">. </w:t>
      </w:r>
      <w:r w:rsidR="000E521C" w:rsidRPr="00C26499">
        <w:rPr>
          <w:rFonts w:ascii="Times New Roman" w:eastAsia="Calibri" w:hAnsi="Times New Roman" w:cs="Times New Roman"/>
          <w:color w:val="000000"/>
          <w:lang w:eastAsia="bg-BG"/>
        </w:rPr>
        <w:t xml:space="preserve"> </w:t>
      </w:r>
      <w:r w:rsidRPr="00C26499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Последващите манипулации, ваксинация и </w:t>
      </w:r>
      <w:proofErr w:type="spellStart"/>
      <w:r w:rsidRPr="00C26499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обезпаразитяване</w:t>
      </w:r>
      <w:proofErr w:type="spellEnd"/>
      <w:r w:rsidRPr="00C26499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се извършват периодично на кастри</w:t>
      </w:r>
      <w:r w:rsidR="000E521C" w:rsidRPr="00C26499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рани кучета при условията на Закона за ветеринарномедицинската дейност</w:t>
      </w:r>
      <w:r w:rsidRPr="00C26499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, </w:t>
      </w:r>
      <w:r w:rsidRPr="00C26499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lastRenderedPageBreak/>
        <w:t>Закона за защита на животните и Общинската програма за овладяване на популацията на безстопанствените кучета.</w:t>
      </w:r>
      <w:r w:rsidRPr="00C26499">
        <w:rPr>
          <w:rFonts w:ascii="Times New Roman" w:eastAsia="Calibri" w:hAnsi="Times New Roman" w:cs="Times New Roman"/>
          <w:color w:val="FF0000"/>
          <w:sz w:val="24"/>
          <w:szCs w:val="24"/>
          <w:lang w:eastAsia="bg-BG"/>
        </w:rPr>
        <w:t xml:space="preserve"> </w:t>
      </w:r>
    </w:p>
    <w:p w:rsidR="001059A8" w:rsidRPr="000E521C" w:rsidRDefault="00016A46" w:rsidP="000E52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sz w:val="24"/>
          <w:szCs w:val="24"/>
          <w:lang w:eastAsia="bg-BG"/>
        </w:rPr>
        <w:t>2</w:t>
      </w:r>
      <w:r w:rsidR="001059A8"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>. Връщане по местата на залавяне (при необходимост).</w:t>
      </w:r>
    </w:p>
    <w:p w:rsidR="001059A8" w:rsidRPr="001059A8" w:rsidRDefault="00016A46" w:rsidP="000E52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3</w:t>
      </w:r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 Събиране на умрели бездомни кучета и котки, съхраняване и транспортиране да екарисаж.</w:t>
      </w:r>
    </w:p>
    <w:p w:rsidR="000E521C" w:rsidRDefault="00016A46" w:rsidP="000E52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4</w:t>
      </w:r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.Кастрация, </w:t>
      </w:r>
      <w:proofErr w:type="spellStart"/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обезпаразитяване</w:t>
      </w:r>
      <w:proofErr w:type="spellEnd"/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, ваксиниране, маркиране и </w:t>
      </w:r>
      <w:proofErr w:type="spellStart"/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чипиране</w:t>
      </w:r>
      <w:proofErr w:type="spellEnd"/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на настанените кучета се извършва</w:t>
      </w:r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при възникнала необходимост и допълнително възлагане. В останалите случаи тези дейности се извършват от ветеринарният лекар на общински приют за безстопанствени кучета.</w:t>
      </w:r>
      <w:r w:rsidR="000E52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:rsidR="000E521C" w:rsidRPr="000E521C" w:rsidRDefault="001059A8" w:rsidP="000E52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Маркирането се реализира чрез поставяне на поред</w:t>
      </w:r>
      <w:r w:rsidR="000E52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ен номер и трайна маркировка на всяко куче, а </w:t>
      </w:r>
      <w:proofErr w:type="spellStart"/>
      <w:r w:rsidR="000E52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чипирането</w:t>
      </w:r>
      <w:proofErr w:type="spellEnd"/>
      <w:r w:rsidR="000E52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- с поставяне на микрочип, отговарящ на </w:t>
      </w:r>
      <w:r w:rsidR="000E52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ISO 11784</w:t>
      </w:r>
      <w:r w:rsidR="000E52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и данните се въвеждат в Интегрираната информационна система на БАБХ.</w:t>
      </w:r>
    </w:p>
    <w:p w:rsidR="001059A8" w:rsidRPr="001059A8" w:rsidRDefault="00016A46" w:rsidP="000E52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5</w:t>
      </w:r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 Храненето за един ден се извършва в съответствие с изискванията на действащото законодателство в тази област.</w:t>
      </w:r>
    </w:p>
    <w:p w:rsidR="001059A8" w:rsidRPr="001059A8" w:rsidRDefault="00016A46" w:rsidP="000E52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6</w:t>
      </w:r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 Евтаназия – тя се осъществява на неизлечимо болни и доказано агресивни безстопанствените кучета и се д</w:t>
      </w:r>
      <w:r w:rsidR="000E52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опуска само при условията на Закона за ветеринарномедицинската дейност</w:t>
      </w:r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, Закона за защита на животните и Общинската програма за овладяване на популацията на безстопанствените кучета. При евтаназията ветеринарният лекар вписва в амбулаторния дне</w:t>
      </w:r>
      <w:r w:rsidR="000E52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вник причините за извършването ѝ</w:t>
      </w:r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 Извършва се при възникнала необходимост и допълнително възлагане. В останалите случаи тези дейности се извършват от ветеринарният лекар на общински приют за безстопанствени кучета.</w:t>
      </w:r>
    </w:p>
    <w:p w:rsidR="001059A8" w:rsidRDefault="00016A46" w:rsidP="000E521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7</w:t>
      </w:r>
      <w:r w:rsidR="001059A8"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 Други манипулации и дейности се заплащат по показателите за ценообразуване, съгласно офертата.</w:t>
      </w:r>
    </w:p>
    <w:p w:rsidR="001059A8" w:rsidRPr="001059A8" w:rsidRDefault="001059A8" w:rsidP="001059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bg-BG"/>
        </w:rPr>
      </w:pPr>
    </w:p>
    <w:p w:rsidR="001059A8" w:rsidRPr="001059A8" w:rsidRDefault="001059A8" w:rsidP="001059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bg-BG"/>
        </w:rPr>
      </w:pPr>
      <w:r w:rsidRPr="001059A8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u w:val="single"/>
          <w:lang w:eastAsia="bg-BG"/>
        </w:rPr>
        <w:t>В услугата не се включват дейности по отглеждане, тип пансион.</w:t>
      </w:r>
    </w:p>
    <w:p w:rsidR="001059A8" w:rsidRPr="001059A8" w:rsidRDefault="001059A8" w:rsidP="001059A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eastAsia="bg-BG"/>
        </w:rPr>
      </w:pP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83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bg-BG"/>
        </w:rPr>
        <w:t>Евтаназия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на животни се извършва от ветеринарен лекар, който упражнява ветеринарномедицинска практика, с лицензиран ВМП. При евтаназия ветеринарният лекар вписва в амбулаторния дневник причините за извършването й и използвания ВМП. Евтаназия се допуска при: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83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1. неизлечимо болни животни с необратими патологични изменения, причиняващи им болки и страдания;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8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2. ограничаване и ликвидиране на заразна болест, която представлява опасност за здравето на хората или животните;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8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3. приключване на опитите с животни, когато са довели до необратими патологични изменения, причиняващи на животните болки и страдания;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83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4. животни, чието агресивно поведение представлява опасност за живота и здравето на хората или животните.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Подготовката и провеждането на евтаназия се организира по начин, който намалява до минимум стреса на животното. Евтаназията се провежда в отделно помещение, което не позволява на останалите живо</w:t>
      </w:r>
      <w:r w:rsidR="00065D4F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тни да наблюдават извършването ѝ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. Евтаназията се извършва с продукти, които предизвикват пълна загуба на съзнание и чувствителност към болка, последвана от сигурна смърт. След извършването на евтаназия ветеринарният лекар констатира настъпването на смъртта.</w:t>
      </w:r>
    </w:p>
    <w:p w:rsidR="00557772" w:rsidRDefault="00557772" w:rsidP="001059A8">
      <w:pPr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</w:pPr>
      <w:bookmarkStart w:id="0" w:name="_GoBack"/>
      <w:bookmarkEnd w:id="0"/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bg-BG"/>
        </w:rPr>
        <w:t>Забранява се при евтаназия: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1. самостоятелното прилагане на ВМП, които парализират мускулите, без да предизвикват загуба на чувствителност към болка;</w:t>
      </w:r>
    </w:p>
    <w:p w:rsidR="001059A8" w:rsidRPr="001059A8" w:rsidRDefault="001059A8" w:rsidP="001059A8">
      <w:pPr>
        <w:spacing w:after="0" w:line="240" w:lineRule="auto"/>
        <w:ind w:right="-108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2. използването на ВМП, които не водят до загуба на чувствителност;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При невъзможност кастрациите, идентификация и ветеринарномедицинското обслужване да се извършват в приюта, същите ще се изпълняват от фирмата, сключила договор за залавяне и връщане по места, чрез допълнително въ</w:t>
      </w:r>
      <w:r w:rsidR="00557772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злагане и при следните условия: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lang w:eastAsia="bg-BG"/>
        </w:rPr>
        <w:t xml:space="preserve">            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В мястото за следоперативен престой ИЗПЪЛНИТЕЛЯТ е длъжен да осигурява на всяко животно</w:t>
      </w:r>
      <w:r w:rsidR="00557772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,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в зависимост от вида, възрастта и породата му: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8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а) място за обитаване и условия, съобразени с нуждите му;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8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б) необходимото пространство и свобода на движение;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8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в) достатъчно количество храна и вода;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8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г) свободен достъп до местата за хранене и поене;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8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д) подходящ микроклимат;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8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е)редовно профилактично ветеринарномедицинско обслужване и незабавно лечение при заболяване или нараняване;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 w:firstLine="8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ж) подходящи съдове за хранене и поене, поставени по начин, който не позволява замърсяването им и намалява до минимум агресивната конкуренция между животните;</w:t>
      </w:r>
    </w:p>
    <w:p w:rsidR="001059A8" w:rsidRPr="001059A8" w:rsidRDefault="001059A8" w:rsidP="001059A8">
      <w:pPr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1059A8" w:rsidRPr="001059A8" w:rsidRDefault="001059A8" w:rsidP="001059A8">
      <w:pPr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</w:pPr>
      <w:bookmarkStart w:id="1" w:name="_Toc476586019"/>
      <w:r w:rsidRPr="001059A8"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  <w:t>Критерий за възлагане на поръчката.</w:t>
      </w:r>
      <w:bookmarkEnd w:id="1"/>
    </w:p>
    <w:p w:rsidR="001059A8" w:rsidRPr="001059A8" w:rsidRDefault="001059A8" w:rsidP="00105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Оценяването на икономически най-изгодната оферта се извършва по критерий </w:t>
      </w:r>
      <w:r w:rsidRPr="001059A8">
        <w:rPr>
          <w:rFonts w:ascii="Times New Roman" w:eastAsia="Calibri" w:hAnsi="Times New Roman" w:cs="Times New Roman"/>
          <w:bCs/>
          <w:szCs w:val="24"/>
          <w:lang w:eastAsia="bg-BG"/>
        </w:rPr>
        <w:t>„НАЙ-НИСКА ЦЕНА” съгласно чл. 70, ал. 2, т. 1 от ЗОП.</w:t>
      </w:r>
    </w:p>
    <w:p w:rsidR="001059A8" w:rsidRPr="00EF4B1C" w:rsidRDefault="001059A8" w:rsidP="001059A8">
      <w:pPr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/>
          <w:spacing w:val="5"/>
          <w:sz w:val="24"/>
          <w:szCs w:val="24"/>
          <w:lang w:val="en-US" w:eastAsia="bg-BG"/>
        </w:rPr>
      </w:pPr>
      <w:bookmarkStart w:id="2" w:name="_Toc476586020"/>
    </w:p>
    <w:p w:rsidR="001059A8" w:rsidRPr="001059A8" w:rsidRDefault="001059A8" w:rsidP="001059A8">
      <w:pPr>
        <w:spacing w:after="0" w:line="240" w:lineRule="auto"/>
        <w:ind w:firstLine="708"/>
        <w:jc w:val="both"/>
        <w:outlineLvl w:val="1"/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b/>
          <w:spacing w:val="5"/>
          <w:sz w:val="24"/>
          <w:szCs w:val="24"/>
          <w:lang w:eastAsia="bg-BG"/>
        </w:rPr>
        <w:t>Методика за оценка.</w:t>
      </w:r>
      <w:bookmarkEnd w:id="2"/>
    </w:p>
    <w:p w:rsidR="001059A8" w:rsidRPr="001059A8" w:rsidRDefault="001059A8" w:rsidP="001059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Максималният брой точки, които може да събере един участник са </w:t>
      </w:r>
      <w:r w:rsidRPr="001059A8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100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(сто) точки. </w:t>
      </w:r>
      <w:r w:rsidRPr="001059A8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>Участникът, чиято оферта е получила най-висока оценка се класира на първо място, а останалите следват в низходящ ред.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</w:p>
    <w:p w:rsidR="00C22D43" w:rsidRPr="00AC7E14" w:rsidRDefault="001059A8" w:rsidP="001059A8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С максимален брой точки – 100 т. се оценява офертата, която предлага </w:t>
      </w:r>
      <w:r w:rsidRPr="00C22D43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най-малък </w:t>
      </w:r>
      <w:r w:rsidRPr="00C22D43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bg-BG"/>
        </w:rPr>
        <w:t>общ сбор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от предлаганите </w:t>
      </w:r>
      <w:r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единична цена за залавяне на 1 бр. куче </w:t>
      </w:r>
      <w:r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(</w:t>
      </w:r>
      <w:r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без ДДС</w:t>
      </w:r>
      <w:r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)</w:t>
      </w:r>
      <w:r w:rsidR="001403C0"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-</w:t>
      </w:r>
      <w:r w:rsidR="00816DED"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за територията на град Велико Търново</w:t>
      </w:r>
      <w:r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, единична цена за </w:t>
      </w:r>
      <w:smartTag w:uri="urn:schemas-microsoft-com:office:smarttags" w:element="metricconverter">
        <w:smartTagPr>
          <w:attr w:name="ProductID" w:val="1 км"/>
        </w:smartTagPr>
        <w:r w:rsidRPr="00EF4B1C">
          <w:rPr>
            <w:rFonts w:ascii="Times New Roman" w:eastAsia="Calibri" w:hAnsi="Times New Roman" w:cs="Times New Roman"/>
            <w:color w:val="000000"/>
            <w:sz w:val="24"/>
            <w:szCs w:val="24"/>
            <w:lang w:eastAsia="bg-BG"/>
          </w:rPr>
          <w:t>1 км</w:t>
        </w:r>
      </w:smartTag>
      <w:r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пробег</w:t>
      </w:r>
      <w:r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 xml:space="preserve"> (</w:t>
      </w:r>
      <w:r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без ДДС</w:t>
      </w:r>
      <w:r w:rsidR="00816DED"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)</w:t>
      </w:r>
      <w:r w:rsidR="001403C0"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,</w:t>
      </w:r>
      <w:r w:rsidR="00816DED"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 xml:space="preserve"> с </w:t>
      </w:r>
      <w:proofErr w:type="spellStart"/>
      <w:r w:rsidR="00816DED"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включена</w:t>
      </w:r>
      <w:proofErr w:type="spellEnd"/>
      <w:r w:rsidR="00816DED"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816DED"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цена</w:t>
      </w:r>
      <w:proofErr w:type="spellEnd"/>
      <w:r w:rsidR="00816DED"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proofErr w:type="spellStart"/>
      <w:r w:rsidR="00816DED"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за</w:t>
      </w:r>
      <w:proofErr w:type="spellEnd"/>
      <w:r w:rsidR="00816DED"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залавяне на</w:t>
      </w:r>
      <w:r w:rsidR="00816DED"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1 брой куче-</w:t>
      </w:r>
      <w:r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816DED"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 останалите населени</w:t>
      </w:r>
      <w:r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места </w:t>
      </w:r>
      <w:r w:rsidR="00816DED"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в</w:t>
      </w:r>
      <w:r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Община В</w:t>
      </w:r>
      <w:r w:rsidR="00816DED"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елико Търново</w:t>
      </w:r>
      <w:r w:rsidR="00EF4B1C"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="00EF4B1C"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извън град Велико Търново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;</w:t>
      </w:r>
      <w:r w:rsid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числото з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а средна часова ставка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;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числото </w:t>
      </w:r>
      <w:r w:rsid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допълнителни разходи върху ФРЗ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;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числото </w:t>
      </w:r>
      <w:r w:rsid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за 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допълнителни разходи върху механизация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;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числото </w:t>
      </w:r>
      <w:r w:rsid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печалба и числото </w:t>
      </w:r>
      <w:r w:rsid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доставно</w:t>
      </w:r>
      <w:proofErr w:type="spellEnd"/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–складови разходи, 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>съгласно образец „Предлагана цена</w:t>
      </w:r>
      <w:r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>”.</w:t>
      </w:r>
      <w:r w:rsidRPr="001059A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="00C22D43" w:rsidRPr="00AC7E14">
        <w:rPr>
          <w:rFonts w:ascii="Times New Roman" w:eastAsia="Calibri" w:hAnsi="Times New Roman" w:cs="Times New Roman"/>
          <w:sz w:val="24"/>
          <w:szCs w:val="24"/>
          <w:lang w:eastAsia="bg-BG"/>
        </w:rPr>
        <w:t>Горепосочените показатели за ценообразуване ще бъдат използвани за следните дейности:</w:t>
      </w:r>
    </w:p>
    <w:p w:rsidR="00C22D43" w:rsidRPr="00AC7E14" w:rsidRDefault="00C22D43" w:rsidP="00C22D43">
      <w:pPr>
        <w:widowControl w:val="0"/>
        <w:numPr>
          <w:ilvl w:val="0"/>
          <w:numId w:val="1"/>
        </w:numPr>
        <w:tabs>
          <w:tab w:val="left" w:pos="6840"/>
        </w:tabs>
        <w:autoSpaceDE w:val="0"/>
        <w:autoSpaceDN w:val="0"/>
        <w:adjustRightInd w:val="0"/>
        <w:spacing w:after="0" w:line="240" w:lineRule="auto"/>
        <w:ind w:left="109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AC7E14">
        <w:rPr>
          <w:rFonts w:ascii="Times New Roman" w:eastAsia="Calibri" w:hAnsi="Times New Roman" w:cs="Times New Roman"/>
          <w:sz w:val="24"/>
          <w:szCs w:val="24"/>
          <w:lang w:eastAsia="bg-BG"/>
        </w:rPr>
        <w:t>кастрация на 1 брой куче;</w:t>
      </w:r>
    </w:p>
    <w:p w:rsidR="00C22D43" w:rsidRPr="00AC7E14" w:rsidRDefault="00C22D43" w:rsidP="00C22D43">
      <w:pPr>
        <w:widowControl w:val="0"/>
        <w:numPr>
          <w:ilvl w:val="0"/>
          <w:numId w:val="1"/>
        </w:numPr>
        <w:tabs>
          <w:tab w:val="left" w:pos="6840"/>
        </w:tabs>
        <w:autoSpaceDE w:val="0"/>
        <w:autoSpaceDN w:val="0"/>
        <w:adjustRightInd w:val="0"/>
        <w:spacing w:after="0" w:line="240" w:lineRule="auto"/>
        <w:ind w:left="109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AC7E14">
        <w:rPr>
          <w:rFonts w:ascii="Times New Roman" w:eastAsia="Calibri" w:hAnsi="Times New Roman" w:cs="Times New Roman"/>
          <w:sz w:val="24"/>
          <w:szCs w:val="24"/>
          <w:lang w:eastAsia="bg-BG"/>
        </w:rPr>
        <w:t>маркиране на 1 брой куче;</w:t>
      </w:r>
    </w:p>
    <w:p w:rsidR="00C22D43" w:rsidRPr="00AC7E14" w:rsidRDefault="00C22D43" w:rsidP="00C22D43">
      <w:pPr>
        <w:widowControl w:val="0"/>
        <w:numPr>
          <w:ilvl w:val="0"/>
          <w:numId w:val="1"/>
        </w:numPr>
        <w:tabs>
          <w:tab w:val="left" w:pos="6840"/>
        </w:tabs>
        <w:autoSpaceDE w:val="0"/>
        <w:autoSpaceDN w:val="0"/>
        <w:adjustRightInd w:val="0"/>
        <w:spacing w:after="0" w:line="240" w:lineRule="auto"/>
        <w:ind w:left="109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AC7E14">
        <w:rPr>
          <w:rFonts w:ascii="Times New Roman" w:eastAsia="Calibri" w:hAnsi="Times New Roman" w:cs="Times New Roman"/>
          <w:sz w:val="24"/>
          <w:szCs w:val="24"/>
          <w:lang w:eastAsia="bg-BG"/>
        </w:rPr>
        <w:t>ваксинация на 1 брой куче;</w:t>
      </w:r>
    </w:p>
    <w:p w:rsidR="00C22D43" w:rsidRPr="00AC7E14" w:rsidRDefault="00C22D43" w:rsidP="00C22D43">
      <w:pPr>
        <w:widowControl w:val="0"/>
        <w:numPr>
          <w:ilvl w:val="0"/>
          <w:numId w:val="1"/>
        </w:numPr>
        <w:tabs>
          <w:tab w:val="left" w:pos="6840"/>
        </w:tabs>
        <w:autoSpaceDE w:val="0"/>
        <w:autoSpaceDN w:val="0"/>
        <w:adjustRightInd w:val="0"/>
        <w:spacing w:after="0" w:line="240" w:lineRule="auto"/>
        <w:ind w:left="109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proofErr w:type="spellStart"/>
      <w:r w:rsidRPr="00AC7E14">
        <w:rPr>
          <w:rFonts w:ascii="Times New Roman" w:eastAsia="Calibri" w:hAnsi="Times New Roman" w:cs="Times New Roman"/>
          <w:sz w:val="24"/>
          <w:szCs w:val="24"/>
          <w:lang w:eastAsia="bg-BG"/>
        </w:rPr>
        <w:t>обезпаразитяване</w:t>
      </w:r>
      <w:proofErr w:type="spellEnd"/>
      <w:r w:rsidRPr="00AC7E1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на 1 брой куче;</w:t>
      </w:r>
    </w:p>
    <w:p w:rsidR="00C22D43" w:rsidRPr="00AC7E14" w:rsidRDefault="00C22D43" w:rsidP="00C22D43">
      <w:pPr>
        <w:widowControl w:val="0"/>
        <w:numPr>
          <w:ilvl w:val="0"/>
          <w:numId w:val="1"/>
        </w:numPr>
        <w:tabs>
          <w:tab w:val="left" w:pos="6840"/>
        </w:tabs>
        <w:autoSpaceDE w:val="0"/>
        <w:autoSpaceDN w:val="0"/>
        <w:adjustRightInd w:val="0"/>
        <w:spacing w:after="0" w:line="240" w:lineRule="auto"/>
        <w:ind w:left="109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AC7E14">
        <w:rPr>
          <w:rFonts w:ascii="Times New Roman" w:eastAsia="Calibri" w:hAnsi="Times New Roman" w:cs="Times New Roman"/>
          <w:sz w:val="24"/>
          <w:szCs w:val="24"/>
          <w:lang w:eastAsia="bg-BG"/>
        </w:rPr>
        <w:t>храна за един ден на 1 брой куче;</w:t>
      </w:r>
    </w:p>
    <w:p w:rsidR="00C22D43" w:rsidRPr="00AC7E14" w:rsidRDefault="00C22D43" w:rsidP="00C22D43">
      <w:pPr>
        <w:widowControl w:val="0"/>
        <w:numPr>
          <w:ilvl w:val="0"/>
          <w:numId w:val="1"/>
        </w:numPr>
        <w:tabs>
          <w:tab w:val="left" w:pos="6840"/>
        </w:tabs>
        <w:autoSpaceDE w:val="0"/>
        <w:autoSpaceDN w:val="0"/>
        <w:adjustRightInd w:val="0"/>
        <w:spacing w:after="0" w:line="240" w:lineRule="auto"/>
        <w:ind w:left="109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AC7E14">
        <w:rPr>
          <w:rFonts w:ascii="Times New Roman" w:eastAsia="Calibri" w:hAnsi="Times New Roman" w:cs="Times New Roman"/>
          <w:sz w:val="24"/>
          <w:szCs w:val="24"/>
          <w:lang w:eastAsia="bg-BG"/>
        </w:rPr>
        <w:t>евтаназия на 1 брой куче;</w:t>
      </w:r>
    </w:p>
    <w:p w:rsidR="00C22D43" w:rsidRPr="00AC7E14" w:rsidRDefault="00C22D43" w:rsidP="00C22D43">
      <w:pPr>
        <w:widowControl w:val="0"/>
        <w:numPr>
          <w:ilvl w:val="0"/>
          <w:numId w:val="1"/>
        </w:numPr>
        <w:tabs>
          <w:tab w:val="left" w:pos="6840"/>
        </w:tabs>
        <w:autoSpaceDE w:val="0"/>
        <w:autoSpaceDN w:val="0"/>
        <w:adjustRightInd w:val="0"/>
        <w:spacing w:after="0" w:line="240" w:lineRule="auto"/>
        <w:ind w:left="1097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AC7E14">
        <w:rPr>
          <w:rFonts w:ascii="Times New Roman" w:eastAsia="Calibri" w:hAnsi="Times New Roman" w:cs="Times New Roman"/>
          <w:sz w:val="24"/>
          <w:szCs w:val="24"/>
          <w:lang w:eastAsia="bg-BG"/>
        </w:rPr>
        <w:t>събиране на 1 брой умряло бездомно куче/котка, съхранение и транспортиране до екарисаж;</w:t>
      </w:r>
    </w:p>
    <w:p w:rsidR="001059A8" w:rsidRPr="001059A8" w:rsidRDefault="001059A8" w:rsidP="001059A8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Максимален брой точки получава офертата, която ще има за последица най-малък бюджетен разход за Възложителя. Най-доброто предложение, съдържащо </w:t>
      </w:r>
      <w:r w:rsidRPr="006F6533">
        <w:rPr>
          <w:rFonts w:ascii="Times New Roman" w:eastAsia="Calibri" w:hAnsi="Times New Roman" w:cs="Times New Roman"/>
          <w:sz w:val="24"/>
          <w:szCs w:val="24"/>
          <w:lang w:eastAsia="bg-BG"/>
        </w:rPr>
        <w:t>най-малкия общ сбор от предлаганите:</w:t>
      </w:r>
      <w:r w:rsidR="001403C0" w:rsidRP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единична цена за залавяне на 1 бр. куче 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(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>без ДДС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)-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за територията на град Велико Търново, единична цена за </w:t>
      </w:r>
      <w:smartTag w:uri="urn:schemas-microsoft-com:office:smarttags" w:element="metricconverter">
        <w:smartTagPr>
          <w:attr w:name="ProductID" w:val="1 км"/>
        </w:smartTagPr>
        <w:r w:rsidR="001403C0" w:rsidRPr="00EF4B1C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1 км</w:t>
        </w:r>
      </w:smartTag>
      <w:r w:rsidR="001403C0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пробег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(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>без ДДС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), с </w:t>
      </w:r>
      <w:proofErr w:type="spellStart"/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включена</w:t>
      </w:r>
      <w:proofErr w:type="spellEnd"/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цена</w:t>
      </w:r>
      <w:proofErr w:type="spellEnd"/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за</w:t>
      </w:r>
      <w:proofErr w:type="spellEnd"/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>залавяне на 1 брой куче- за останалите населени места в Община Велико Търново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извън град Велико Търново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;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числото </w:t>
      </w:r>
      <w:r w:rsidR="00EF4B1C">
        <w:rPr>
          <w:rFonts w:ascii="Times New Roman" w:eastAsia="Calibri" w:hAnsi="Times New Roman" w:cs="Times New Roman"/>
          <w:sz w:val="24"/>
          <w:szCs w:val="24"/>
          <w:lang w:eastAsia="bg-BG"/>
        </w:rPr>
        <w:t>за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средна часова ставка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;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числото </w:t>
      </w:r>
      <w:r w:rsid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допълнителни разходи върху ФРЗ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;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числото </w:t>
      </w:r>
      <w:r w:rsid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допълнителни разходи върху механизация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;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числото </w:t>
      </w:r>
      <w:r w:rsid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печалба и числото </w:t>
      </w:r>
      <w:r w:rsid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доставно</w:t>
      </w:r>
      <w:proofErr w:type="spellEnd"/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–складови разходи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получава </w:t>
      </w:r>
      <w:r w:rsidRPr="001059A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100 </w:t>
      </w:r>
      <w:r w:rsidRPr="001059A8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lastRenderedPageBreak/>
        <w:t>т.,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а всяко следващо по-малко добро предложение се оценява след прилагане на следната формула:</w:t>
      </w:r>
    </w:p>
    <w:p w:rsidR="001059A8" w:rsidRPr="001059A8" w:rsidRDefault="001059A8" w:rsidP="001059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1059A8" w:rsidRPr="001059A8" w:rsidRDefault="001059A8" w:rsidP="001059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bg-BG"/>
        </w:rPr>
      </w:pPr>
      <w:proofErr w:type="spellStart"/>
      <w:r w:rsidRPr="001403C0">
        <w:rPr>
          <w:rFonts w:ascii="Times New Roman" w:eastAsia="Calibri" w:hAnsi="Times New Roman" w:cs="Times New Roman"/>
          <w:b/>
          <w:i/>
          <w:sz w:val="24"/>
          <w:szCs w:val="24"/>
          <w:u w:val="single"/>
          <w:lang w:eastAsia="bg-BG"/>
        </w:rPr>
        <w:t>Цmin</w:t>
      </w:r>
      <w:proofErr w:type="spellEnd"/>
      <w:r w:rsidRPr="001403C0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 xml:space="preserve"> х 100, където</w:t>
      </w:r>
      <w:r w:rsidRPr="001059A8">
        <w:rPr>
          <w:rFonts w:ascii="Times New Roman" w:eastAsia="Calibri" w:hAnsi="Times New Roman" w:cs="Times New Roman"/>
          <w:i/>
          <w:sz w:val="24"/>
          <w:szCs w:val="24"/>
          <w:lang w:eastAsia="bg-BG"/>
        </w:rPr>
        <w:t xml:space="preserve">,  </w:t>
      </w:r>
    </w:p>
    <w:p w:rsidR="001059A8" w:rsidRPr="001403C0" w:rsidRDefault="001059A8" w:rsidP="001059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</w:pPr>
      <w:proofErr w:type="spellStart"/>
      <w:r w:rsidRPr="001403C0">
        <w:rPr>
          <w:rFonts w:ascii="Times New Roman" w:eastAsia="Calibri" w:hAnsi="Times New Roman" w:cs="Times New Roman"/>
          <w:b/>
          <w:i/>
          <w:sz w:val="24"/>
          <w:szCs w:val="24"/>
          <w:lang w:eastAsia="bg-BG"/>
        </w:rPr>
        <w:t>Цn</w:t>
      </w:r>
      <w:proofErr w:type="spellEnd"/>
    </w:p>
    <w:p w:rsidR="001059A8" w:rsidRPr="001059A8" w:rsidRDefault="001059A8" w:rsidP="001059A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EF4B1C" w:rsidRDefault="001059A8" w:rsidP="00EF4B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proofErr w:type="spellStart"/>
      <w:r w:rsidRPr="001403C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Цmin</w:t>
      </w:r>
      <w:proofErr w:type="spellEnd"/>
      <w:r w:rsidRPr="001403C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>е най-малкия</w:t>
      </w:r>
      <w:r w:rsidR="001403C0">
        <w:rPr>
          <w:rFonts w:ascii="Times New Roman" w:eastAsia="Calibri" w:hAnsi="Times New Roman" w:cs="Times New Roman"/>
          <w:sz w:val="24"/>
          <w:szCs w:val="24"/>
          <w:lang w:eastAsia="bg-BG"/>
        </w:rPr>
        <w:t>т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общ сбор </w:t>
      </w:r>
      <w:r w:rsidR="001403C0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от предлаганите 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единична цена за залавяне на 1 бр. куче 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(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>без ДДС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)-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за територията на град Велико Търново, единична цена за </w:t>
      </w:r>
      <w:smartTag w:uri="urn:schemas-microsoft-com:office:smarttags" w:element="metricconverter">
        <w:smartTagPr>
          <w:attr w:name="ProductID" w:val="1 км"/>
        </w:smartTagPr>
        <w:r w:rsidR="001403C0" w:rsidRPr="00EF4B1C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1 км</w:t>
        </w:r>
      </w:smartTag>
      <w:r w:rsidR="001403C0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пробег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(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>без ДДС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), с </w:t>
      </w:r>
      <w:proofErr w:type="spellStart"/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включена</w:t>
      </w:r>
      <w:proofErr w:type="spellEnd"/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цена</w:t>
      </w:r>
      <w:proofErr w:type="spellEnd"/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за</w:t>
      </w:r>
      <w:proofErr w:type="spellEnd"/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>залавяне на 1 брой куче- за останалите населени места в Община Велико Търново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извън град Велико Търново</w:t>
      </w:r>
      <w:r w:rsidR="001403C0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;</w:t>
      </w:r>
      <w:r w:rsidR="001403C0" w:rsidRPr="00EF4B1C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числото </w:t>
      </w:r>
      <w:r w:rsidR="00EF4B1C">
        <w:rPr>
          <w:rFonts w:ascii="Times New Roman" w:eastAsia="Calibri" w:hAnsi="Times New Roman" w:cs="Times New Roman"/>
          <w:sz w:val="24"/>
          <w:szCs w:val="24"/>
          <w:lang w:eastAsia="bg-BG"/>
        </w:rPr>
        <w:t>за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средна часова ставка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;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числото </w:t>
      </w:r>
      <w:r w:rsid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допълнителни разходи върху ФРЗ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;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числото </w:t>
      </w:r>
      <w:r w:rsid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допълнителни разходи върху механизация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val="en-US" w:eastAsia="bg-BG"/>
        </w:rPr>
        <w:t>;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числото </w:t>
      </w:r>
      <w:r w:rsid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печалба и числото </w:t>
      </w:r>
      <w:r w:rsidR="00EF4B1C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за</w:t>
      </w:r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доставно</w:t>
      </w:r>
      <w:proofErr w:type="spellEnd"/>
      <w:r w:rsidRPr="001059A8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–складови разходи,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съгласно образец „Предлагана цена”, а </w:t>
      </w:r>
    </w:p>
    <w:p w:rsidR="001059A8" w:rsidRPr="001059A8" w:rsidRDefault="001059A8" w:rsidP="00EF4B1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proofErr w:type="spellStart"/>
      <w:r w:rsidRPr="001403C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>Цn</w:t>
      </w:r>
      <w:proofErr w:type="spellEnd"/>
      <w:r w:rsidRPr="001403C0">
        <w:rPr>
          <w:rFonts w:ascii="Times New Roman" w:eastAsia="Calibri" w:hAnsi="Times New Roman" w:cs="Times New Roman"/>
          <w:b/>
          <w:sz w:val="24"/>
          <w:szCs w:val="24"/>
          <w:lang w:eastAsia="bg-BG"/>
        </w:rPr>
        <w:t xml:space="preserve"> 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>е общия</w:t>
      </w:r>
      <w:r w:rsidR="001403C0">
        <w:rPr>
          <w:rFonts w:ascii="Times New Roman" w:eastAsia="Calibri" w:hAnsi="Times New Roman" w:cs="Times New Roman"/>
          <w:sz w:val="24"/>
          <w:szCs w:val="24"/>
          <w:lang w:eastAsia="bg-BG"/>
        </w:rPr>
        <w:t>т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сбор от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предлаганите единична цена за залавяне на 1 бр. куче 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(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>без ДДС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)-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за територията на град Велико Търново, единична цена за </w:t>
      </w:r>
      <w:smartTag w:uri="urn:schemas-microsoft-com:office:smarttags" w:element="metricconverter">
        <w:smartTagPr>
          <w:attr w:name="ProductID" w:val="1 км"/>
        </w:smartTagPr>
        <w:r w:rsidR="00EF4B1C" w:rsidRPr="00EF4B1C">
          <w:rPr>
            <w:rFonts w:ascii="Times New Roman" w:eastAsia="Calibri" w:hAnsi="Times New Roman" w:cs="Times New Roman"/>
            <w:sz w:val="24"/>
            <w:szCs w:val="24"/>
            <w:lang w:eastAsia="bg-BG"/>
          </w:rPr>
          <w:t>1 км</w:t>
        </w:r>
      </w:smartTag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пробег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(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>без ДДС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), с </w:t>
      </w:r>
      <w:proofErr w:type="spellStart"/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включена</w:t>
      </w:r>
      <w:proofErr w:type="spellEnd"/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цена</w:t>
      </w:r>
      <w:proofErr w:type="spellEnd"/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</w:t>
      </w:r>
      <w:proofErr w:type="spellStart"/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за</w:t>
      </w:r>
      <w:proofErr w:type="spellEnd"/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 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>залавяне на 1 брой куче- за останалите населени места в Община Велико Търново извън град Велико Търново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 xml:space="preserve">; 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>числото за средна часова ставка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;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числото за допълнителни разходи върху ФРЗ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;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числото за допълнителни разходи върху механизация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val="en-US" w:eastAsia="bg-BG"/>
        </w:rPr>
        <w:t>;</w:t>
      </w:r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числото за печалба и числото за </w:t>
      </w:r>
      <w:proofErr w:type="spellStart"/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>доставно</w:t>
      </w:r>
      <w:proofErr w:type="spellEnd"/>
      <w:r w:rsidR="00EF4B1C" w:rsidRPr="00EF4B1C">
        <w:rPr>
          <w:rFonts w:ascii="Times New Roman" w:eastAsia="Calibri" w:hAnsi="Times New Roman" w:cs="Times New Roman"/>
          <w:sz w:val="24"/>
          <w:szCs w:val="24"/>
          <w:lang w:eastAsia="bg-BG"/>
        </w:rPr>
        <w:t>–складови разходи, съгласно образец „Предлагана цена”</w:t>
      </w:r>
      <w:r w:rsidR="00EF4B1C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, </w:t>
      </w: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>предложен от n-тия участник.</w:t>
      </w:r>
    </w:p>
    <w:p w:rsidR="001059A8" w:rsidRPr="001059A8" w:rsidRDefault="001059A8" w:rsidP="001059A8">
      <w:pPr>
        <w:widowControl w:val="0"/>
        <w:tabs>
          <w:tab w:val="left" w:pos="68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  <w:lang w:eastAsia="bg-BG"/>
        </w:rPr>
      </w:pPr>
      <w:r w:rsidRPr="001059A8">
        <w:rPr>
          <w:rFonts w:ascii="Times New Roman" w:eastAsia="Calibri" w:hAnsi="Times New Roman" w:cs="Times New Roman"/>
          <w:b/>
          <w:color w:val="FF0000"/>
          <w:sz w:val="24"/>
          <w:szCs w:val="24"/>
          <w:u w:val="single"/>
          <w:lang w:eastAsia="bg-BG"/>
        </w:rPr>
        <w:t xml:space="preserve"> </w:t>
      </w:r>
    </w:p>
    <w:p w:rsidR="001059A8" w:rsidRPr="001059A8" w:rsidRDefault="001059A8" w:rsidP="00105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en-US" w:eastAsia="bg-BG"/>
        </w:rPr>
      </w:pPr>
      <w:r w:rsidRPr="001059A8">
        <w:rPr>
          <w:rFonts w:ascii="Times New Roman" w:eastAsia="Calibri" w:hAnsi="Times New Roman" w:cs="Times New Roman"/>
          <w:i/>
          <w:sz w:val="24"/>
          <w:szCs w:val="24"/>
          <w:u w:val="single"/>
          <w:lang w:eastAsia="bg-BG"/>
        </w:rPr>
        <w:t>Забележка:</w:t>
      </w:r>
      <w:r w:rsidRPr="001059A8">
        <w:rPr>
          <w:rFonts w:ascii="Times New Roman" w:eastAsia="Calibri" w:hAnsi="Times New Roman" w:cs="Times New Roman"/>
          <w:sz w:val="24"/>
          <w:szCs w:val="24"/>
          <w:u w:val="single"/>
          <w:lang w:eastAsia="bg-BG"/>
        </w:rPr>
        <w:t xml:space="preserve"> </w:t>
      </w:r>
    </w:p>
    <w:p w:rsidR="001059A8" w:rsidRPr="001059A8" w:rsidRDefault="001059A8" w:rsidP="00105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en-US" w:eastAsia="bg-BG"/>
        </w:rPr>
      </w:pP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>При извършване на оценяването ще се използва закръгляне до втория знак след десетичната запетая.</w:t>
      </w:r>
    </w:p>
    <w:p w:rsidR="001059A8" w:rsidRPr="001059A8" w:rsidRDefault="001059A8" w:rsidP="00105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обществена поръчка. </w:t>
      </w:r>
    </w:p>
    <w:p w:rsidR="001059A8" w:rsidRPr="001059A8" w:rsidRDefault="001059A8" w:rsidP="001059A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  <w:r w:rsidRPr="001059A8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Комисията провежда публично жребий за определяне на изпълнител между класираните на първо място оферти, </w:t>
      </w:r>
      <w:r w:rsidRPr="001059A8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bg-BG"/>
        </w:rPr>
        <w:t>когато оценките на две или повече оферти са равни.</w:t>
      </w:r>
    </w:p>
    <w:p w:rsidR="003700A1" w:rsidRPr="001059A8" w:rsidRDefault="003700A1" w:rsidP="001059A8">
      <w:pPr>
        <w:tabs>
          <w:tab w:val="left" w:pos="24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700A1" w:rsidRPr="003700A1" w:rsidRDefault="003700A1" w:rsidP="003700A1">
      <w:pPr>
        <w:tabs>
          <w:tab w:val="left" w:pos="2490"/>
        </w:tabs>
      </w:pPr>
    </w:p>
    <w:sectPr w:rsidR="003700A1" w:rsidRPr="003700A1" w:rsidSect="003700A1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671" w:rsidRDefault="00BE5671" w:rsidP="003700A1">
      <w:pPr>
        <w:spacing w:after="0" w:line="240" w:lineRule="auto"/>
      </w:pPr>
      <w:r>
        <w:separator/>
      </w:r>
    </w:p>
  </w:endnote>
  <w:endnote w:type="continuationSeparator" w:id="0">
    <w:p w:rsidR="00BE5671" w:rsidRDefault="00BE5671" w:rsidP="00370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98092268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700A1" w:rsidRPr="003700A1" w:rsidRDefault="003700A1">
            <w:pPr>
              <w:pStyle w:val="a5"/>
              <w:jc w:val="right"/>
              <w:rPr>
                <w:rFonts w:ascii="Times New Roman" w:hAnsi="Times New Roman" w:cs="Times New Roman"/>
              </w:rPr>
            </w:pPr>
            <w:r w:rsidRPr="003700A1">
              <w:rPr>
                <w:rFonts w:ascii="Times New Roman" w:hAnsi="Times New Roman" w:cs="Times New Roman"/>
              </w:rPr>
              <w:t xml:space="preserve">Страница </w:t>
            </w:r>
            <w:r w:rsidRPr="003700A1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3700A1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3700A1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016A46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Pr="003700A1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3700A1">
              <w:rPr>
                <w:rFonts w:ascii="Times New Roman" w:hAnsi="Times New Roman" w:cs="Times New Roman"/>
              </w:rPr>
              <w:t xml:space="preserve"> от </w:t>
            </w:r>
            <w:r w:rsidRPr="003700A1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3700A1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3700A1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016A46">
              <w:rPr>
                <w:rFonts w:ascii="Times New Roman" w:hAnsi="Times New Roman" w:cs="Times New Roman"/>
                <w:b/>
                <w:bCs/>
                <w:noProof/>
              </w:rPr>
              <w:t>5</w:t>
            </w:r>
            <w:r w:rsidRPr="003700A1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:rsidR="003700A1" w:rsidRPr="003700A1" w:rsidRDefault="003700A1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671" w:rsidRDefault="00BE5671" w:rsidP="003700A1">
      <w:pPr>
        <w:spacing w:after="0" w:line="240" w:lineRule="auto"/>
      </w:pPr>
      <w:r>
        <w:separator/>
      </w:r>
    </w:p>
  </w:footnote>
  <w:footnote w:type="continuationSeparator" w:id="0">
    <w:p w:rsidR="00BE5671" w:rsidRDefault="00BE5671" w:rsidP="00370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240F7A"/>
    <w:multiLevelType w:val="hybridMultilevel"/>
    <w:tmpl w:val="E492535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AE1"/>
    <w:rsid w:val="00016A46"/>
    <w:rsid w:val="00065D4F"/>
    <w:rsid w:val="0009793D"/>
    <w:rsid w:val="000E521C"/>
    <w:rsid w:val="001059A8"/>
    <w:rsid w:val="001403C0"/>
    <w:rsid w:val="002F3A7E"/>
    <w:rsid w:val="003700A1"/>
    <w:rsid w:val="003E62E5"/>
    <w:rsid w:val="00412DD4"/>
    <w:rsid w:val="00482C3F"/>
    <w:rsid w:val="00557772"/>
    <w:rsid w:val="00585C78"/>
    <w:rsid w:val="00663962"/>
    <w:rsid w:val="00684C4B"/>
    <w:rsid w:val="006B7894"/>
    <w:rsid w:val="006F6533"/>
    <w:rsid w:val="00711BFE"/>
    <w:rsid w:val="007C3B28"/>
    <w:rsid w:val="007E034B"/>
    <w:rsid w:val="00816DED"/>
    <w:rsid w:val="00963AE1"/>
    <w:rsid w:val="00A360B7"/>
    <w:rsid w:val="00AC7E14"/>
    <w:rsid w:val="00BE5671"/>
    <w:rsid w:val="00C122C1"/>
    <w:rsid w:val="00C22D43"/>
    <w:rsid w:val="00C26499"/>
    <w:rsid w:val="00CB303D"/>
    <w:rsid w:val="00DC42BD"/>
    <w:rsid w:val="00E720B8"/>
    <w:rsid w:val="00EF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1DDF85-F94E-4165-9A77-4DDDAA8FB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0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700A1"/>
  </w:style>
  <w:style w:type="paragraph" w:styleId="a5">
    <w:name w:val="footer"/>
    <w:basedOn w:val="a"/>
    <w:link w:val="a6"/>
    <w:uiPriority w:val="99"/>
    <w:unhideWhenUsed/>
    <w:rsid w:val="00370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700A1"/>
  </w:style>
  <w:style w:type="paragraph" w:styleId="a7">
    <w:name w:val="Balloon Text"/>
    <w:basedOn w:val="a"/>
    <w:link w:val="a8"/>
    <w:uiPriority w:val="99"/>
    <w:semiHidden/>
    <w:unhideWhenUsed/>
    <w:rsid w:val="00EF4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EF4B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7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1528</Words>
  <Characters>8715</Characters>
  <Application>Microsoft Office Word</Application>
  <DocSecurity>0</DocSecurity>
  <Lines>72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Vasilena Georgieva</dc:creator>
  <cp:keywords/>
  <dc:description/>
  <cp:lastModifiedBy>Vasilena Georgieva</cp:lastModifiedBy>
  <cp:revision>9</cp:revision>
  <cp:lastPrinted>2019-02-26T07:13:00Z</cp:lastPrinted>
  <dcterms:created xsi:type="dcterms:W3CDTF">2019-02-26T07:13:00Z</dcterms:created>
  <dcterms:modified xsi:type="dcterms:W3CDTF">2019-02-27T08:46:00Z</dcterms:modified>
</cp:coreProperties>
</file>